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3F51" w:rsidRDefault="00000000">
      <w:pPr>
        <w:jc w:val="center"/>
        <w:rPr>
          <w:rFonts w:ascii="微软雅黑" w:eastAsia="微软雅黑" w:hAnsi="微软雅黑" w:cs="宋体"/>
          <w:b/>
          <w:bCs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sz w:val="28"/>
          <w:szCs w:val="28"/>
          <w:shd w:val="clear" w:color="auto" w:fill="FFFFFF"/>
        </w:rPr>
        <w:t>河北圣泰材料股份有限公司</w:t>
      </w:r>
    </w:p>
    <w:p w:rsidR="00573F51" w:rsidRDefault="00000000">
      <w:pPr>
        <w:jc w:val="center"/>
        <w:rPr>
          <w:rFonts w:ascii="微软雅黑" w:eastAsia="微软雅黑" w:hAnsi="微软雅黑" w:cs="宋体"/>
          <w:b/>
          <w:bCs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sz w:val="28"/>
          <w:szCs w:val="28"/>
          <w:shd w:val="clear" w:color="auto" w:fill="FFFFFF"/>
        </w:rPr>
        <w:t>招聘简章</w:t>
      </w:r>
    </w:p>
    <w:p w:rsidR="00573F51" w:rsidRDefault="00000000">
      <w:pPr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河北圣泰材料股份有限公司（股票代码：</w:t>
      </w:r>
      <w:r>
        <w:rPr>
          <w:rFonts w:hint="eastAsia"/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74095</w:t>
      </w:r>
      <w:r>
        <w:rPr>
          <w:rFonts w:hint="eastAsia"/>
          <w:b/>
          <w:bCs/>
          <w:sz w:val="28"/>
          <w:szCs w:val="28"/>
        </w:rPr>
        <w:t>）更名于</w:t>
      </w:r>
      <w:r>
        <w:rPr>
          <w:rFonts w:hint="eastAsia"/>
          <w:b/>
          <w:bCs/>
          <w:sz w:val="28"/>
          <w:szCs w:val="28"/>
        </w:rPr>
        <w:t>2022</w:t>
      </w: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月，前身为石家庄圣泰化工有限公司，于</w:t>
      </w:r>
      <w:r>
        <w:rPr>
          <w:rFonts w:hint="eastAsia"/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023</w:t>
      </w:r>
      <w:r>
        <w:rPr>
          <w:rFonts w:hint="eastAsia"/>
          <w:b/>
          <w:bCs/>
          <w:sz w:val="28"/>
          <w:szCs w:val="28"/>
        </w:rPr>
        <w:t>年初在新三板挂牌。圣泰材料成立于</w:t>
      </w:r>
      <w:r>
        <w:rPr>
          <w:rFonts w:hint="eastAsia"/>
          <w:b/>
          <w:bCs/>
          <w:sz w:val="28"/>
          <w:szCs w:val="28"/>
        </w:rPr>
        <w:t>2006</w:t>
      </w:r>
      <w:r>
        <w:rPr>
          <w:rFonts w:hint="eastAsia"/>
          <w:b/>
          <w:bCs/>
          <w:sz w:val="28"/>
          <w:szCs w:val="28"/>
        </w:rPr>
        <w:t>年，公司位于石家庄装备制造产业</w:t>
      </w:r>
      <w:proofErr w:type="gramStart"/>
      <w:r>
        <w:rPr>
          <w:rFonts w:hint="eastAsia"/>
          <w:b/>
          <w:bCs/>
          <w:sz w:val="28"/>
          <w:szCs w:val="28"/>
        </w:rPr>
        <w:t>园区灵达路</w:t>
      </w:r>
      <w:proofErr w:type="gramEnd"/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号，是一家创新型的省级高新技术企业，专业从事锂电池电解液添加剂及新型锂电池电解液的研发、生产和销售，是全球领先的锂电池电解液添加剂供应商。现向社会招聘如下：</w:t>
      </w:r>
    </w:p>
    <w:p w:rsidR="00573F51" w:rsidRDefault="00000000">
      <w:pPr>
        <w:rPr>
          <w:rFonts w:ascii="微软雅黑" w:eastAsia="微软雅黑" w:hAnsi="微软雅黑" w:cs="宋体"/>
          <w:b/>
          <w:bCs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sz w:val="28"/>
          <w:szCs w:val="28"/>
          <w:shd w:val="clear" w:color="auto" w:fill="FFFFFF"/>
        </w:rPr>
        <w:t>一、招聘岗位及任职要求</w:t>
      </w:r>
    </w:p>
    <w:tbl>
      <w:tblPr>
        <w:tblpPr w:leftFromText="180" w:rightFromText="180" w:vertAnchor="text" w:horzAnchor="page" w:tblpX="680" w:tblpY="195"/>
        <w:tblOverlap w:val="never"/>
        <w:tblW w:w="10940" w:type="dxa"/>
        <w:tblLayout w:type="fixed"/>
        <w:tblLook w:val="04A0" w:firstRow="1" w:lastRow="0" w:firstColumn="1" w:lastColumn="0" w:noHBand="0" w:noVBand="1"/>
      </w:tblPr>
      <w:tblGrid>
        <w:gridCol w:w="2235"/>
        <w:gridCol w:w="552"/>
        <w:gridCol w:w="8153"/>
      </w:tblGrid>
      <w:tr w:rsidR="00573F51">
        <w:trPr>
          <w:trHeight w:val="460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招聘职位</w:t>
            </w:r>
          </w:p>
        </w:tc>
        <w:tc>
          <w:tcPr>
            <w:tcW w:w="5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人数</w:t>
            </w:r>
          </w:p>
        </w:tc>
        <w:tc>
          <w:tcPr>
            <w:tcW w:w="81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任职要求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实验员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本科学历，应用化学、有机化工、电化学相关专业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土建工程技术员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本科学历，土木工程、工程管理等相关专业，具有中级工程师职称者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安全员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本科学历，具有注册安全管理工程师证书，2年以上安全管理工作经验者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市场拓展管理培训生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3F51" w:rsidRDefault="00000000">
            <w:pP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本科以上学历，化学、化工相关专业。有相关研发或市场经验、研究生优先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ind w:firstLineChars="100" w:firstLine="221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国际市场专员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3F51" w:rsidRDefault="00000000">
            <w:pP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本科以上学历，英语六级或以上。具备化工行业外贸经验2年以上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市场发展调研员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 xml:space="preserve">硕士学历，有机化学、电化学专业   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合成研究员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硕士及以上学历，化工化学相关专业，</w:t>
            </w:r>
            <w:r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年以上相关经验</w:t>
            </w:r>
          </w:p>
        </w:tc>
      </w:tr>
      <w:tr w:rsidR="00573F51">
        <w:trPr>
          <w:trHeight w:val="460"/>
        </w:trPr>
        <w:tc>
          <w:tcPr>
            <w:tcW w:w="22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分析研究员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8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73F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本科及以上学历，化工化学相关专业，3年以上相关经验</w:t>
            </w:r>
          </w:p>
        </w:tc>
      </w:tr>
    </w:tbl>
    <w:p w:rsidR="00573F51" w:rsidRDefault="00000000">
      <w:pPr>
        <w:rPr>
          <w:rFonts w:ascii="宋体" w:eastAsia="宋体" w:hAnsi="宋体" w:cs="宋体"/>
          <w:b/>
          <w:bCs/>
          <w:color w:val="000000"/>
          <w:kern w:val="0"/>
          <w:sz w:val="22"/>
          <w:szCs w:val="22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2"/>
          <w:szCs w:val="22"/>
          <w:lang w:bidi="ar"/>
        </w:rPr>
        <w:t> </w:t>
      </w:r>
    </w:p>
    <w:p w:rsidR="00573F51" w:rsidRDefault="00000000">
      <w:pPr>
        <w:rPr>
          <w:rFonts w:ascii="微软雅黑" w:eastAsia="微软雅黑" w:hAnsi="微软雅黑" w:cs="宋体"/>
          <w:b/>
          <w:bCs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宋体" w:hint="eastAsia"/>
          <w:b/>
          <w:bCs/>
          <w:sz w:val="28"/>
          <w:szCs w:val="28"/>
          <w:shd w:val="clear" w:color="auto" w:fill="FFFFFF"/>
        </w:rPr>
        <w:t>三、企业福利</w:t>
      </w:r>
    </w:p>
    <w:p w:rsidR="00573F51" w:rsidRDefault="00000000">
      <w:pPr>
        <w:ind w:firstLineChars="300" w:firstLine="843"/>
        <w:rPr>
          <w:rFonts w:ascii="宋体" w:hAnsi="宋体"/>
          <w:b/>
          <w:bCs/>
          <w:sz w:val="28"/>
          <w:szCs w:val="28"/>
          <w:shd w:val="clear" w:color="auto" w:fill="FFFFFF"/>
        </w:rPr>
      </w:pPr>
      <w:r>
        <w:rPr>
          <w:rFonts w:ascii="宋体" w:hAnsi="宋体" w:hint="eastAsia"/>
          <w:b/>
          <w:bCs/>
          <w:sz w:val="28"/>
          <w:szCs w:val="28"/>
          <w:shd w:val="clear" w:color="auto" w:fill="FFFFFF"/>
        </w:rPr>
        <w:t>员工享受优厚福利：五险</w:t>
      </w:r>
      <w:proofErr w:type="gramStart"/>
      <w:r>
        <w:rPr>
          <w:rFonts w:ascii="宋体" w:hAnsi="宋体" w:hint="eastAsia"/>
          <w:b/>
          <w:bCs/>
          <w:sz w:val="28"/>
          <w:szCs w:val="28"/>
          <w:shd w:val="clear" w:color="auto" w:fill="FFFFFF"/>
        </w:rPr>
        <w:t>一</w:t>
      </w:r>
      <w:proofErr w:type="gramEnd"/>
      <w:r>
        <w:rPr>
          <w:rFonts w:ascii="宋体" w:hAnsi="宋体" w:hint="eastAsia"/>
          <w:b/>
          <w:bCs/>
          <w:sz w:val="28"/>
          <w:szCs w:val="28"/>
          <w:shd w:val="clear" w:color="auto" w:fill="FFFFFF"/>
        </w:rPr>
        <w:t>金、年休假、免费职工餐、通勤班车、免费年度健康体检、节假日福利、季度劳保、特殊节日礼品、年终奖等。</w:t>
      </w:r>
    </w:p>
    <w:p w:rsidR="00573F51" w:rsidRDefault="00573F51">
      <w:pPr>
        <w:rPr>
          <w:rFonts w:ascii="华文楷体" w:eastAsia="华文楷体" w:hAnsi="华文楷体"/>
          <w:b/>
          <w:bCs/>
          <w:sz w:val="28"/>
          <w:szCs w:val="28"/>
          <w:shd w:val="clear" w:color="auto" w:fill="FFFFFF"/>
        </w:rPr>
      </w:pPr>
    </w:p>
    <w:p w:rsidR="00573F51" w:rsidRDefault="00000000">
      <w:pPr>
        <w:ind w:firstLineChars="200" w:firstLine="561"/>
        <w:rPr>
          <w:rFonts w:ascii="华文楷体" w:eastAsia="华文楷体" w:hAnsi="华文楷体"/>
          <w:b/>
          <w:bCs/>
          <w:sz w:val="28"/>
          <w:szCs w:val="28"/>
          <w:shd w:val="clear" w:color="auto" w:fill="FFFFFF"/>
        </w:rPr>
      </w:pPr>
      <w:r>
        <w:rPr>
          <w:rFonts w:ascii="华文楷体" w:eastAsia="华文楷体" w:hAnsi="华文楷体" w:hint="eastAsia"/>
          <w:b/>
          <w:bCs/>
          <w:sz w:val="28"/>
          <w:szCs w:val="28"/>
          <w:shd w:val="clear" w:color="auto" w:fill="FFFFFF"/>
        </w:rPr>
        <w:t>公司地址：石家庄装备制造业产业</w:t>
      </w:r>
      <w:proofErr w:type="gramStart"/>
      <w:r>
        <w:rPr>
          <w:rFonts w:ascii="华文楷体" w:eastAsia="华文楷体" w:hAnsi="华文楷体" w:hint="eastAsia"/>
          <w:b/>
          <w:bCs/>
          <w:sz w:val="28"/>
          <w:szCs w:val="28"/>
          <w:shd w:val="clear" w:color="auto" w:fill="FFFFFF"/>
        </w:rPr>
        <w:t>园区灵达路</w:t>
      </w:r>
      <w:proofErr w:type="gramEnd"/>
      <w:r>
        <w:rPr>
          <w:rFonts w:ascii="华文楷体" w:eastAsia="华文楷体" w:hAnsi="华文楷体" w:hint="eastAsia"/>
          <w:b/>
          <w:bCs/>
          <w:sz w:val="28"/>
          <w:szCs w:val="28"/>
          <w:shd w:val="clear" w:color="auto" w:fill="FFFFFF"/>
        </w:rPr>
        <w:t>1号</w:t>
      </w:r>
    </w:p>
    <w:p w:rsidR="00573F51" w:rsidRDefault="00000000" w:rsidP="00B56629">
      <w:pPr>
        <w:ind w:firstLineChars="200" w:firstLine="561"/>
        <w:rPr>
          <w:rFonts w:ascii="华文楷体" w:eastAsia="华文楷体" w:hAnsi="华文楷体" w:hint="eastAsia"/>
          <w:b/>
          <w:bCs/>
          <w:sz w:val="28"/>
          <w:szCs w:val="28"/>
          <w:shd w:val="clear" w:color="auto" w:fill="FFFFFF"/>
        </w:rPr>
      </w:pPr>
      <w:r>
        <w:rPr>
          <w:rFonts w:ascii="华文楷体" w:eastAsia="华文楷体" w:hAnsi="华文楷体" w:hint="eastAsia"/>
          <w:b/>
          <w:bCs/>
          <w:sz w:val="28"/>
          <w:szCs w:val="28"/>
          <w:shd w:val="clear" w:color="auto" w:fill="FFFFFF"/>
        </w:rPr>
        <w:t>联系电话：0311-85469567   13</w:t>
      </w:r>
      <w:r>
        <w:rPr>
          <w:rFonts w:ascii="华文楷体" w:eastAsia="华文楷体" w:hAnsi="华文楷体"/>
          <w:b/>
          <w:bCs/>
          <w:sz w:val="28"/>
          <w:szCs w:val="28"/>
          <w:shd w:val="clear" w:color="auto" w:fill="FFFFFF"/>
        </w:rPr>
        <w:t>673162318</w:t>
      </w:r>
    </w:p>
    <w:sectPr w:rsidR="00573F51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486C" w:rsidRDefault="0088486C" w:rsidP="00B56629">
      <w:r>
        <w:separator/>
      </w:r>
    </w:p>
  </w:endnote>
  <w:endnote w:type="continuationSeparator" w:id="0">
    <w:p w:rsidR="0088486C" w:rsidRDefault="0088486C" w:rsidP="00B56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486C" w:rsidRDefault="0088486C" w:rsidP="00B56629">
      <w:r>
        <w:separator/>
      </w:r>
    </w:p>
  </w:footnote>
  <w:footnote w:type="continuationSeparator" w:id="0">
    <w:p w:rsidR="0088486C" w:rsidRDefault="0088486C" w:rsidP="00B56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wNmFiNGQzZTBiMjkxNDQyNTAyYTg5ZjQzMDRjYTgifQ=="/>
  </w:docVars>
  <w:rsids>
    <w:rsidRoot w:val="24D02C3F"/>
    <w:rsid w:val="00065E01"/>
    <w:rsid w:val="00070872"/>
    <w:rsid w:val="002F6A92"/>
    <w:rsid w:val="00450CF6"/>
    <w:rsid w:val="00470578"/>
    <w:rsid w:val="005559FB"/>
    <w:rsid w:val="0055723B"/>
    <w:rsid w:val="0056369C"/>
    <w:rsid w:val="00573F51"/>
    <w:rsid w:val="0066773A"/>
    <w:rsid w:val="00762318"/>
    <w:rsid w:val="00767BC0"/>
    <w:rsid w:val="00772BB2"/>
    <w:rsid w:val="00831EAC"/>
    <w:rsid w:val="00844B9C"/>
    <w:rsid w:val="0088486C"/>
    <w:rsid w:val="008D3928"/>
    <w:rsid w:val="00AE73AC"/>
    <w:rsid w:val="00B56629"/>
    <w:rsid w:val="00BB13E8"/>
    <w:rsid w:val="00C2362A"/>
    <w:rsid w:val="00CC0087"/>
    <w:rsid w:val="00CD1E51"/>
    <w:rsid w:val="00CF7B6C"/>
    <w:rsid w:val="00D700D4"/>
    <w:rsid w:val="00EB4824"/>
    <w:rsid w:val="00FF1337"/>
    <w:rsid w:val="10AF1845"/>
    <w:rsid w:val="1BCC173D"/>
    <w:rsid w:val="1C222F76"/>
    <w:rsid w:val="1FE610CF"/>
    <w:rsid w:val="24D02C3F"/>
    <w:rsid w:val="29A41FC2"/>
    <w:rsid w:val="2C486932"/>
    <w:rsid w:val="3A0B0650"/>
    <w:rsid w:val="4E37134B"/>
    <w:rsid w:val="71F35EA7"/>
    <w:rsid w:val="79D2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A1232"/>
  <w15:docId w15:val="{19E8FF2C-299F-40AD-B594-7975FEF7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 少薇</cp:lastModifiedBy>
  <cp:revision>8</cp:revision>
  <dcterms:created xsi:type="dcterms:W3CDTF">2023-02-12T05:38:00Z</dcterms:created>
  <dcterms:modified xsi:type="dcterms:W3CDTF">2023-02-27T05:49:00Z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3E65842CC307426E80DBD041297527F4</vt:lpwstr>
  </property>
</Properties>
</file>